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7BB" w:rsidRDefault="000B77BB"/>
    <w:p w:rsidR="00581008" w:rsidRDefault="00581008"/>
    <w:p w:rsidR="00DD4F4D" w:rsidRDefault="00DD4F4D" w:rsidP="00DD4F4D">
      <w:pPr>
        <w:jc w:val="center"/>
        <w:rPr>
          <w:rFonts w:ascii="Times New Roman" w:hAnsi="Times New Roman" w:cs="Times New Roman"/>
          <w:b/>
          <w:sz w:val="24"/>
          <w:szCs w:val="24"/>
        </w:rPr>
      </w:pPr>
    </w:p>
    <w:p w:rsidR="00DD4F4D" w:rsidRDefault="00DD4F4D" w:rsidP="00DD4F4D">
      <w:pPr>
        <w:jc w:val="center"/>
        <w:rPr>
          <w:rFonts w:ascii="Times New Roman" w:hAnsi="Times New Roman" w:cs="Times New Roman"/>
          <w:b/>
          <w:sz w:val="24"/>
          <w:szCs w:val="24"/>
        </w:rPr>
      </w:pPr>
    </w:p>
    <w:p w:rsidR="00581008" w:rsidRPr="00DD4F4D" w:rsidRDefault="00BF769F" w:rsidP="00DD4F4D">
      <w:pPr>
        <w:jc w:val="center"/>
        <w:rPr>
          <w:rFonts w:ascii="Times New Roman" w:hAnsi="Times New Roman" w:cs="Times New Roman"/>
          <w:b/>
          <w:sz w:val="24"/>
          <w:szCs w:val="24"/>
        </w:rPr>
      </w:pPr>
      <w:r w:rsidRPr="00DD4F4D">
        <w:rPr>
          <w:rFonts w:ascii="Times New Roman" w:hAnsi="Times New Roman" w:cs="Times New Roman"/>
          <w:b/>
          <w:sz w:val="24"/>
          <w:szCs w:val="24"/>
        </w:rPr>
        <w:t>Case Scenario 1</w:t>
      </w:r>
    </w:p>
    <w:p w:rsidR="00DD4F4D" w:rsidRDefault="00DD4F4D" w:rsidP="00DD4F4D">
      <w:pPr>
        <w:jc w:val="center"/>
        <w:rPr>
          <w:rFonts w:ascii="Times New Roman" w:hAnsi="Times New Roman" w:cs="Times New Roman"/>
          <w:sz w:val="24"/>
          <w:szCs w:val="24"/>
        </w:rPr>
      </w:pPr>
    </w:p>
    <w:p w:rsidR="00DD4F4D" w:rsidRPr="00DD4F4D" w:rsidRDefault="00DD4F4D" w:rsidP="00DD4F4D">
      <w:pPr>
        <w:jc w:val="center"/>
        <w:rPr>
          <w:rFonts w:ascii="Times New Roman" w:hAnsi="Times New Roman" w:cs="Times New Roman"/>
          <w:sz w:val="24"/>
          <w:szCs w:val="24"/>
        </w:rPr>
      </w:pPr>
    </w:p>
    <w:p w:rsidR="00DD4F4D" w:rsidRPr="00DD4F4D" w:rsidRDefault="00DD4F4D">
      <w:pPr>
        <w:rPr>
          <w:rFonts w:ascii="Times New Roman" w:hAnsi="Times New Roman" w:cs="Times New Roman"/>
          <w:sz w:val="24"/>
          <w:szCs w:val="24"/>
        </w:rPr>
      </w:pPr>
    </w:p>
    <w:p w:rsidR="00DD4F4D" w:rsidRPr="00DD4F4D" w:rsidRDefault="00BF769F" w:rsidP="00DD4F4D">
      <w:pPr>
        <w:spacing w:line="480" w:lineRule="auto"/>
        <w:jc w:val="center"/>
        <w:rPr>
          <w:rFonts w:ascii="Times New Roman" w:hAnsi="Times New Roman" w:cs="Times New Roman"/>
          <w:sz w:val="24"/>
          <w:szCs w:val="24"/>
        </w:rPr>
      </w:pPr>
      <w:r w:rsidRPr="00DD4F4D">
        <w:rPr>
          <w:rFonts w:ascii="Times New Roman" w:hAnsi="Times New Roman" w:cs="Times New Roman"/>
          <w:sz w:val="24"/>
          <w:szCs w:val="24"/>
        </w:rPr>
        <w:t>Student’s Name</w:t>
      </w:r>
    </w:p>
    <w:p w:rsidR="00E73524" w:rsidRDefault="00BF769F" w:rsidP="00DD4F4D">
      <w:pPr>
        <w:spacing w:line="480" w:lineRule="auto"/>
        <w:jc w:val="center"/>
        <w:rPr>
          <w:rFonts w:ascii="Times New Roman" w:hAnsi="Times New Roman" w:cs="Times New Roman"/>
          <w:sz w:val="24"/>
          <w:szCs w:val="24"/>
        </w:rPr>
      </w:pPr>
      <w:r w:rsidRPr="00DD4F4D">
        <w:rPr>
          <w:rFonts w:ascii="Times New Roman" w:hAnsi="Times New Roman" w:cs="Times New Roman"/>
          <w:sz w:val="24"/>
          <w:szCs w:val="24"/>
        </w:rPr>
        <w:t>Institution</w:t>
      </w:r>
    </w:p>
    <w:p w:rsidR="00DD4F4D" w:rsidRPr="00DD4F4D" w:rsidRDefault="00E73524" w:rsidP="00DD4F4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DD4F4D" w:rsidRPr="00DD4F4D" w:rsidRDefault="00BF769F" w:rsidP="00DD4F4D">
      <w:pPr>
        <w:spacing w:line="480" w:lineRule="auto"/>
        <w:jc w:val="center"/>
        <w:rPr>
          <w:rFonts w:ascii="Times New Roman" w:hAnsi="Times New Roman" w:cs="Times New Roman"/>
          <w:sz w:val="24"/>
          <w:szCs w:val="24"/>
        </w:rPr>
      </w:pPr>
      <w:r w:rsidRPr="00DD4F4D">
        <w:rPr>
          <w:rFonts w:ascii="Times New Roman" w:hAnsi="Times New Roman" w:cs="Times New Roman"/>
          <w:sz w:val="24"/>
          <w:szCs w:val="24"/>
        </w:rPr>
        <w:t>Instructor’s Name</w:t>
      </w:r>
    </w:p>
    <w:p w:rsidR="00DD4F4D" w:rsidRPr="00DD4F4D" w:rsidRDefault="00BF769F" w:rsidP="00DD4F4D">
      <w:pPr>
        <w:jc w:val="center"/>
        <w:rPr>
          <w:rFonts w:ascii="Times New Roman" w:hAnsi="Times New Roman" w:cs="Times New Roman"/>
          <w:sz w:val="24"/>
          <w:szCs w:val="24"/>
        </w:rPr>
      </w:pPr>
      <w:r w:rsidRPr="00DD4F4D">
        <w:rPr>
          <w:rFonts w:ascii="Times New Roman" w:hAnsi="Times New Roman" w:cs="Times New Roman"/>
          <w:sz w:val="24"/>
          <w:szCs w:val="24"/>
        </w:rPr>
        <w:t>Date</w:t>
      </w:r>
    </w:p>
    <w:p w:rsidR="00DD4F4D" w:rsidRDefault="00DD4F4D"/>
    <w:p w:rsidR="00581008" w:rsidRDefault="00581008"/>
    <w:p w:rsidR="00581008" w:rsidRDefault="00581008"/>
    <w:p w:rsidR="00581008" w:rsidRDefault="00581008"/>
    <w:p w:rsidR="00581008" w:rsidRDefault="00581008"/>
    <w:p w:rsidR="00581008" w:rsidRDefault="00581008"/>
    <w:p w:rsidR="00581008" w:rsidRDefault="00581008"/>
    <w:p w:rsidR="00581008" w:rsidRDefault="00581008"/>
    <w:p w:rsidR="00581008" w:rsidRDefault="00581008"/>
    <w:p w:rsidR="00581008" w:rsidRDefault="00581008"/>
    <w:p w:rsidR="00581008" w:rsidRDefault="00581008"/>
    <w:p w:rsidR="00581008" w:rsidRDefault="00581008"/>
    <w:p w:rsidR="00094804" w:rsidRDefault="00094804"/>
    <w:p w:rsidR="00581008" w:rsidRPr="00094804" w:rsidRDefault="00BF769F" w:rsidP="00581008">
      <w:pPr>
        <w:tabs>
          <w:tab w:val="left" w:pos="1770"/>
        </w:tabs>
        <w:spacing w:line="480" w:lineRule="auto"/>
        <w:jc w:val="center"/>
        <w:rPr>
          <w:rFonts w:ascii="Times New Roman" w:hAnsi="Times New Roman" w:cs="Times New Roman"/>
          <w:b/>
          <w:sz w:val="24"/>
          <w:szCs w:val="24"/>
        </w:rPr>
      </w:pPr>
      <w:r w:rsidRPr="00094804">
        <w:rPr>
          <w:rFonts w:ascii="Times New Roman" w:hAnsi="Times New Roman" w:cs="Times New Roman"/>
          <w:b/>
          <w:sz w:val="24"/>
          <w:szCs w:val="24"/>
        </w:rPr>
        <w:lastRenderedPageBreak/>
        <w:t>Case Scenario 1</w:t>
      </w:r>
    </w:p>
    <w:p w:rsidR="000A236E" w:rsidRDefault="00BF769F" w:rsidP="00E73524">
      <w:pPr>
        <w:tabs>
          <w:tab w:val="left" w:pos="17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diagnostic impression of Jamel</w:t>
      </w:r>
      <w:bookmarkStart w:id="0" w:name="_GoBack"/>
      <w:bookmarkEnd w:id="0"/>
      <w:r>
        <w:rPr>
          <w:rFonts w:ascii="Times New Roman" w:hAnsi="Times New Roman" w:cs="Times New Roman"/>
          <w:sz w:val="24"/>
          <w:szCs w:val="24"/>
        </w:rPr>
        <w:t xml:space="preserve"> is attention deficit hyperactivity disorder </w:t>
      </w:r>
      <w:r w:rsidR="002A7619">
        <w:rPr>
          <w:rFonts w:ascii="Times New Roman" w:hAnsi="Times New Roman" w:cs="Times New Roman"/>
          <w:sz w:val="24"/>
          <w:szCs w:val="24"/>
        </w:rPr>
        <w:t>(ADHD).</w:t>
      </w:r>
      <w:r w:rsidR="00E73524">
        <w:rPr>
          <w:rFonts w:ascii="Times New Roman" w:hAnsi="Times New Roman" w:cs="Times New Roman"/>
          <w:sz w:val="24"/>
          <w:szCs w:val="24"/>
        </w:rPr>
        <w:t xml:space="preserve"> </w:t>
      </w:r>
      <w:proofErr w:type="spellStart"/>
      <w:r>
        <w:rPr>
          <w:rFonts w:ascii="Times New Roman" w:hAnsi="Times New Roman" w:cs="Times New Roman"/>
          <w:sz w:val="24"/>
          <w:szCs w:val="24"/>
        </w:rPr>
        <w:t>Jamel</w:t>
      </w:r>
      <w:proofErr w:type="spellEnd"/>
      <w:r>
        <w:rPr>
          <w:rFonts w:ascii="Times New Roman" w:hAnsi="Times New Roman" w:cs="Times New Roman"/>
          <w:sz w:val="24"/>
          <w:szCs w:val="24"/>
        </w:rPr>
        <w:t xml:space="preserve"> meets </w:t>
      </w:r>
      <w:r w:rsidR="00E73524">
        <w:rPr>
          <w:rFonts w:ascii="Times New Roman" w:hAnsi="Times New Roman" w:cs="Times New Roman"/>
          <w:sz w:val="24"/>
          <w:szCs w:val="24"/>
        </w:rPr>
        <w:t>this criterion</w:t>
      </w:r>
      <w:r>
        <w:rPr>
          <w:rFonts w:ascii="Times New Roman" w:hAnsi="Times New Roman" w:cs="Times New Roman"/>
          <w:sz w:val="24"/>
          <w:szCs w:val="24"/>
        </w:rPr>
        <w:t xml:space="preserve"> because his behavior suggests that he has ADHD. ADHD is a condition that </w:t>
      </w:r>
      <w:r w:rsidR="00417867">
        <w:rPr>
          <w:rFonts w:ascii="Times New Roman" w:hAnsi="Times New Roman" w:cs="Times New Roman"/>
          <w:sz w:val="24"/>
          <w:szCs w:val="24"/>
        </w:rPr>
        <w:t>affects one’s ability to focus or behave</w:t>
      </w:r>
      <w:r w:rsidR="00F2146B">
        <w:rPr>
          <w:rFonts w:ascii="Times New Roman" w:hAnsi="Times New Roman" w:cs="Times New Roman"/>
          <w:sz w:val="24"/>
          <w:szCs w:val="24"/>
        </w:rPr>
        <w:t xml:space="preserve"> (Sayal et al., </w:t>
      </w:r>
      <w:r w:rsidR="00F2146B" w:rsidRPr="007D6E5F">
        <w:rPr>
          <w:rFonts w:ascii="Times New Roman" w:hAnsi="Times New Roman" w:cs="Times New Roman"/>
          <w:sz w:val="24"/>
          <w:szCs w:val="24"/>
        </w:rPr>
        <w:t>2018)</w:t>
      </w:r>
      <w:r w:rsidR="00417867">
        <w:rPr>
          <w:rFonts w:ascii="Times New Roman" w:hAnsi="Times New Roman" w:cs="Times New Roman"/>
          <w:sz w:val="24"/>
          <w:szCs w:val="24"/>
        </w:rPr>
        <w:t xml:space="preserve">. In this case, Jamel loses focus while in class since he cannot concentrate hence the poor grades in school. </w:t>
      </w:r>
    </w:p>
    <w:p w:rsidR="00581008" w:rsidRDefault="00BF769F" w:rsidP="002F5AA3">
      <w:pPr>
        <w:tabs>
          <w:tab w:val="left" w:pos="17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alternate diagnoses I considered was autism based on Jamel's inability to concentrate for long or his chaotic nature while in class. Autistic children exhibit similar ADHD s</w:t>
      </w:r>
      <w:r w:rsidR="000A236E">
        <w:rPr>
          <w:rFonts w:ascii="Times New Roman" w:hAnsi="Times New Roman" w:cs="Times New Roman"/>
          <w:sz w:val="24"/>
          <w:szCs w:val="24"/>
        </w:rPr>
        <w:t>ymptoms, such as being hyperactive or focusing on things for a short time</w:t>
      </w:r>
      <w:r w:rsidR="00427A5D">
        <w:rPr>
          <w:rFonts w:ascii="Times New Roman" w:hAnsi="Times New Roman" w:cs="Times New Roman"/>
          <w:sz w:val="24"/>
          <w:szCs w:val="24"/>
        </w:rPr>
        <w:t xml:space="preserve"> (McCormick et al., </w:t>
      </w:r>
      <w:r w:rsidR="00427A5D" w:rsidRPr="00094804">
        <w:rPr>
          <w:rFonts w:ascii="Times New Roman" w:hAnsi="Times New Roman" w:cs="Times New Roman"/>
          <w:sz w:val="24"/>
          <w:szCs w:val="24"/>
        </w:rPr>
        <w:t>2016)</w:t>
      </w:r>
      <w:r w:rsidR="000A236E">
        <w:rPr>
          <w:rFonts w:ascii="Times New Roman" w:hAnsi="Times New Roman" w:cs="Times New Roman"/>
          <w:sz w:val="24"/>
          <w:szCs w:val="24"/>
        </w:rPr>
        <w:t>. I ruled out autism because Jamel could sometimes forget his school supplies at home, and forgetting is not a symptom for autistic children.</w:t>
      </w:r>
    </w:p>
    <w:p w:rsidR="002F5AA3" w:rsidRDefault="00BF769F" w:rsidP="00E73524">
      <w:pPr>
        <w:tabs>
          <w:tab w:val="left" w:pos="17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Jamel's age, the best treatment I would use is behavioral therapy and</w:t>
      </w:r>
      <w:r w:rsidR="00310534">
        <w:rPr>
          <w:rFonts w:ascii="Times New Roman" w:hAnsi="Times New Roman" w:cs="Times New Roman"/>
          <w:sz w:val="24"/>
          <w:szCs w:val="24"/>
        </w:rPr>
        <w:t xml:space="preserve"> ADHD medication; this will help improve his ability to concentrate on one thing for long without being distracted</w:t>
      </w:r>
      <w:r w:rsidR="00840E65">
        <w:rPr>
          <w:rFonts w:ascii="Times New Roman" w:hAnsi="Times New Roman" w:cs="Times New Roman"/>
          <w:sz w:val="24"/>
          <w:szCs w:val="24"/>
        </w:rPr>
        <w:t xml:space="preserve"> (Schatz et al., </w:t>
      </w:r>
      <w:r w:rsidR="00840E65" w:rsidRPr="00094804">
        <w:rPr>
          <w:rFonts w:ascii="Times New Roman" w:hAnsi="Times New Roman" w:cs="Times New Roman"/>
          <w:sz w:val="24"/>
          <w:szCs w:val="24"/>
        </w:rPr>
        <w:t>2015)</w:t>
      </w:r>
      <w:r w:rsidR="00310534">
        <w:rPr>
          <w:rFonts w:ascii="Times New Roman" w:hAnsi="Times New Roman" w:cs="Times New Roman"/>
          <w:sz w:val="24"/>
          <w:szCs w:val="24"/>
        </w:rPr>
        <w:t xml:space="preserve">. </w:t>
      </w:r>
      <w:proofErr w:type="spellStart"/>
      <w:r>
        <w:rPr>
          <w:rFonts w:ascii="Times New Roman" w:hAnsi="Times New Roman" w:cs="Times New Roman"/>
          <w:sz w:val="24"/>
          <w:szCs w:val="24"/>
        </w:rPr>
        <w:t>Jamel's</w:t>
      </w:r>
      <w:proofErr w:type="spellEnd"/>
      <w:r>
        <w:rPr>
          <w:rFonts w:ascii="Times New Roman" w:hAnsi="Times New Roman" w:cs="Times New Roman"/>
          <w:sz w:val="24"/>
          <w:szCs w:val="24"/>
        </w:rPr>
        <w:t xml:space="preserve"> family will be taking part in behavioral therapy as well as his teachers. They will be trained with strategies and skills</w:t>
      </w:r>
      <w:r w:rsidR="00B12681">
        <w:rPr>
          <w:rFonts w:ascii="Times New Roman" w:hAnsi="Times New Roman" w:cs="Times New Roman"/>
          <w:sz w:val="24"/>
          <w:szCs w:val="24"/>
        </w:rPr>
        <w:t xml:space="preserve"> to help improve his behavior and attention. </w:t>
      </w:r>
    </w:p>
    <w:p w:rsidR="002F5AA3" w:rsidRPr="002F5AA3" w:rsidRDefault="00BF769F" w:rsidP="00E73524">
      <w:pPr>
        <w:tabs>
          <w:tab w:val="left" w:pos="1770"/>
        </w:tabs>
        <w:spacing w:after="0" w:line="480" w:lineRule="auto"/>
        <w:contextualSpacing/>
        <w:rPr>
          <w:rFonts w:ascii="Times New Roman" w:hAnsi="Times New Roman" w:cs="Times New Roman"/>
          <w:sz w:val="24"/>
          <w:szCs w:val="24"/>
        </w:rPr>
      </w:pPr>
      <w:r w:rsidRPr="002F5AA3">
        <w:rPr>
          <w:rFonts w:ascii="Times New Roman" w:hAnsi="Times New Roman" w:cs="Times New Roman"/>
          <w:sz w:val="24"/>
          <w:szCs w:val="24"/>
        </w:rPr>
        <w:t>The ethical con</w:t>
      </w:r>
      <w:r>
        <w:rPr>
          <w:rFonts w:ascii="Times New Roman" w:hAnsi="Times New Roman" w:cs="Times New Roman"/>
          <w:sz w:val="24"/>
          <w:szCs w:val="24"/>
        </w:rPr>
        <w:t>cern presented in Jamel’</w:t>
      </w:r>
      <w:r w:rsidR="00CF4DA0">
        <w:rPr>
          <w:rFonts w:ascii="Times New Roman" w:hAnsi="Times New Roman" w:cs="Times New Roman"/>
          <w:sz w:val="24"/>
          <w:szCs w:val="24"/>
        </w:rPr>
        <w:t>s case was that he might b</w:t>
      </w:r>
      <w:r w:rsidR="00E73524">
        <w:rPr>
          <w:rFonts w:ascii="Times New Roman" w:hAnsi="Times New Roman" w:cs="Times New Roman"/>
          <w:sz w:val="24"/>
          <w:szCs w:val="24"/>
        </w:rPr>
        <w:t>e retained if he kept on perform</w:t>
      </w:r>
      <w:r w:rsidR="00CF4DA0">
        <w:rPr>
          <w:rFonts w:ascii="Times New Roman" w:hAnsi="Times New Roman" w:cs="Times New Roman"/>
          <w:sz w:val="24"/>
          <w:szCs w:val="24"/>
        </w:rPr>
        <w:t xml:space="preserve">ing poorly in school. His inability to concentrate in class </w:t>
      </w:r>
      <w:r w:rsidR="00DA57E2">
        <w:rPr>
          <w:rFonts w:ascii="Times New Roman" w:hAnsi="Times New Roman" w:cs="Times New Roman"/>
          <w:sz w:val="24"/>
          <w:szCs w:val="24"/>
        </w:rPr>
        <w:t xml:space="preserve">will </w:t>
      </w:r>
      <w:r w:rsidR="00CF4DA0">
        <w:rPr>
          <w:rFonts w:ascii="Times New Roman" w:hAnsi="Times New Roman" w:cs="Times New Roman"/>
          <w:sz w:val="24"/>
          <w:szCs w:val="24"/>
        </w:rPr>
        <w:t>r</w:t>
      </w:r>
      <w:r w:rsidR="00DA57E2">
        <w:rPr>
          <w:rFonts w:ascii="Times New Roman" w:hAnsi="Times New Roman" w:cs="Times New Roman"/>
          <w:sz w:val="24"/>
          <w:szCs w:val="24"/>
        </w:rPr>
        <w:t>esult</w:t>
      </w:r>
      <w:r w:rsidR="003D2616">
        <w:rPr>
          <w:rFonts w:ascii="Times New Roman" w:hAnsi="Times New Roman" w:cs="Times New Roman"/>
          <w:sz w:val="24"/>
          <w:szCs w:val="24"/>
        </w:rPr>
        <w:t xml:space="preserve"> in him being retained</w:t>
      </w:r>
      <w:r w:rsidR="008F0FB4">
        <w:rPr>
          <w:rFonts w:ascii="Times New Roman" w:hAnsi="Times New Roman" w:cs="Times New Roman"/>
          <w:sz w:val="24"/>
          <w:szCs w:val="24"/>
        </w:rPr>
        <w:t>.</w:t>
      </w:r>
      <w:r w:rsidR="00DA57E2">
        <w:rPr>
          <w:rFonts w:ascii="Times New Roman" w:hAnsi="Times New Roman" w:cs="Times New Roman"/>
          <w:sz w:val="24"/>
          <w:szCs w:val="24"/>
        </w:rPr>
        <w:t xml:space="preserve"> </w:t>
      </w:r>
      <w:r w:rsidR="008F0FB4">
        <w:rPr>
          <w:rFonts w:ascii="Times New Roman" w:hAnsi="Times New Roman" w:cs="Times New Roman"/>
          <w:sz w:val="24"/>
          <w:szCs w:val="24"/>
        </w:rPr>
        <w:t>In Sharon’s case, the ethical concern was</w:t>
      </w:r>
      <w:r w:rsidR="00DA57E2">
        <w:rPr>
          <w:rFonts w:ascii="Times New Roman" w:hAnsi="Times New Roman" w:cs="Times New Roman"/>
          <w:sz w:val="24"/>
          <w:szCs w:val="24"/>
        </w:rPr>
        <w:t xml:space="preserve"> the number of suspensions she had on her record for th</w:t>
      </w:r>
      <w:r w:rsidR="003D2616">
        <w:rPr>
          <w:rFonts w:ascii="Times New Roman" w:hAnsi="Times New Roman" w:cs="Times New Roman"/>
          <w:sz w:val="24"/>
          <w:szCs w:val="24"/>
        </w:rPr>
        <w:t>re</w:t>
      </w:r>
      <w:r w:rsidR="00DA57E2">
        <w:rPr>
          <w:rFonts w:ascii="Times New Roman" w:hAnsi="Times New Roman" w:cs="Times New Roman"/>
          <w:sz w:val="24"/>
          <w:szCs w:val="24"/>
        </w:rPr>
        <w:t xml:space="preserve">e years. </w:t>
      </w:r>
    </w:p>
    <w:p w:rsidR="003D2616" w:rsidRDefault="00BF769F" w:rsidP="007D6E5F">
      <w:pPr>
        <w:tabs>
          <w:tab w:val="left" w:pos="17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Jamel's case, if he gets retained, his behavior will still not change because it will be difficult for him to make new friends due to his condition. Therefore, instead of retaining him, he should get treated for his </w:t>
      </w:r>
      <w:r w:rsidR="007D6E5F">
        <w:rPr>
          <w:rFonts w:ascii="Times New Roman" w:hAnsi="Times New Roman" w:cs="Times New Roman"/>
          <w:sz w:val="24"/>
          <w:szCs w:val="24"/>
        </w:rPr>
        <w:t xml:space="preserve">state using methods mentioned earlier so that he can </w:t>
      </w:r>
      <w:r w:rsidR="00A3045B">
        <w:rPr>
          <w:rFonts w:ascii="Times New Roman" w:hAnsi="Times New Roman" w:cs="Times New Roman"/>
          <w:sz w:val="24"/>
          <w:szCs w:val="24"/>
        </w:rPr>
        <w:t>keep up with the studies. Sharon</w:t>
      </w:r>
      <w:r w:rsidR="007D6E5F">
        <w:rPr>
          <w:rFonts w:ascii="Times New Roman" w:hAnsi="Times New Roman" w:cs="Times New Roman"/>
          <w:sz w:val="24"/>
          <w:szCs w:val="24"/>
        </w:rPr>
        <w:t xml:space="preserve">, being suspended, will not change her attitude or character; therefore, she should </w:t>
      </w:r>
      <w:r w:rsidR="007D6E5F">
        <w:rPr>
          <w:rFonts w:ascii="Times New Roman" w:hAnsi="Times New Roman" w:cs="Times New Roman"/>
          <w:sz w:val="24"/>
          <w:szCs w:val="24"/>
        </w:rPr>
        <w:lastRenderedPageBreak/>
        <w:t>get medical attention for her intermittent explosive disorder such as therapy sessions and medication to man</w:t>
      </w:r>
      <w:r w:rsidR="00B043F1">
        <w:rPr>
          <w:rFonts w:ascii="Times New Roman" w:hAnsi="Times New Roman" w:cs="Times New Roman"/>
          <w:sz w:val="24"/>
          <w:szCs w:val="24"/>
        </w:rPr>
        <w:t xml:space="preserve">age her condition. </w:t>
      </w:r>
    </w:p>
    <w:p w:rsidR="007D6E5F" w:rsidRDefault="007D6E5F" w:rsidP="007D6E5F">
      <w:pPr>
        <w:tabs>
          <w:tab w:val="left" w:pos="1770"/>
        </w:tabs>
        <w:spacing w:after="0" w:line="480" w:lineRule="auto"/>
        <w:ind w:firstLine="720"/>
        <w:contextualSpacing/>
        <w:rPr>
          <w:rFonts w:ascii="Times New Roman" w:hAnsi="Times New Roman" w:cs="Times New Roman"/>
          <w:sz w:val="24"/>
          <w:szCs w:val="24"/>
        </w:rPr>
      </w:pPr>
    </w:p>
    <w:p w:rsidR="007D6E5F" w:rsidRDefault="007D6E5F" w:rsidP="007D6E5F">
      <w:pPr>
        <w:tabs>
          <w:tab w:val="left" w:pos="1770"/>
        </w:tabs>
        <w:spacing w:after="0" w:line="480" w:lineRule="auto"/>
        <w:ind w:firstLine="720"/>
        <w:contextualSpacing/>
        <w:rPr>
          <w:rFonts w:ascii="Times New Roman" w:hAnsi="Times New Roman" w:cs="Times New Roman"/>
          <w:sz w:val="24"/>
          <w:szCs w:val="24"/>
        </w:rPr>
      </w:pPr>
    </w:p>
    <w:p w:rsidR="007D6E5F" w:rsidRDefault="007D6E5F" w:rsidP="007D6E5F">
      <w:pPr>
        <w:tabs>
          <w:tab w:val="left" w:pos="1770"/>
        </w:tabs>
        <w:spacing w:after="0" w:line="480" w:lineRule="auto"/>
        <w:ind w:firstLine="720"/>
        <w:contextualSpacing/>
        <w:rPr>
          <w:rFonts w:ascii="Times New Roman" w:hAnsi="Times New Roman" w:cs="Times New Roman"/>
          <w:sz w:val="24"/>
          <w:szCs w:val="24"/>
        </w:rPr>
      </w:pPr>
    </w:p>
    <w:p w:rsidR="007D6E5F" w:rsidRDefault="007D6E5F" w:rsidP="007D6E5F">
      <w:pPr>
        <w:tabs>
          <w:tab w:val="left" w:pos="1770"/>
        </w:tabs>
        <w:spacing w:after="0" w:line="480" w:lineRule="auto"/>
        <w:ind w:firstLine="720"/>
        <w:contextualSpacing/>
        <w:rPr>
          <w:rFonts w:ascii="Times New Roman" w:hAnsi="Times New Roman" w:cs="Times New Roman"/>
          <w:sz w:val="24"/>
          <w:szCs w:val="24"/>
        </w:rPr>
      </w:pPr>
    </w:p>
    <w:p w:rsidR="007D6E5F" w:rsidRDefault="007D6E5F" w:rsidP="007D6E5F">
      <w:pPr>
        <w:tabs>
          <w:tab w:val="left" w:pos="1770"/>
        </w:tabs>
        <w:spacing w:after="0" w:line="480" w:lineRule="auto"/>
        <w:ind w:firstLine="720"/>
        <w:contextualSpacing/>
        <w:rPr>
          <w:rFonts w:ascii="Times New Roman" w:hAnsi="Times New Roman" w:cs="Times New Roman"/>
          <w:sz w:val="24"/>
          <w:szCs w:val="24"/>
        </w:rPr>
      </w:pPr>
    </w:p>
    <w:p w:rsidR="007D6E5F" w:rsidRDefault="007D6E5F" w:rsidP="007D6E5F">
      <w:pPr>
        <w:tabs>
          <w:tab w:val="left" w:pos="1770"/>
        </w:tabs>
        <w:spacing w:after="0" w:line="480" w:lineRule="auto"/>
        <w:ind w:firstLine="720"/>
        <w:contextualSpacing/>
        <w:rPr>
          <w:rFonts w:ascii="Times New Roman" w:hAnsi="Times New Roman" w:cs="Times New Roman"/>
          <w:sz w:val="24"/>
          <w:szCs w:val="24"/>
        </w:rPr>
      </w:pPr>
    </w:p>
    <w:p w:rsidR="007D6E5F" w:rsidRDefault="007D6E5F" w:rsidP="007D6E5F">
      <w:pPr>
        <w:tabs>
          <w:tab w:val="left" w:pos="1770"/>
        </w:tabs>
        <w:spacing w:after="0" w:line="480" w:lineRule="auto"/>
        <w:ind w:firstLine="720"/>
        <w:contextualSpacing/>
        <w:rPr>
          <w:rFonts w:ascii="Times New Roman" w:hAnsi="Times New Roman" w:cs="Times New Roman"/>
          <w:sz w:val="24"/>
          <w:szCs w:val="24"/>
        </w:rPr>
      </w:pPr>
    </w:p>
    <w:p w:rsidR="007D6E5F" w:rsidRDefault="007D6E5F" w:rsidP="007D6E5F">
      <w:pPr>
        <w:tabs>
          <w:tab w:val="left" w:pos="1770"/>
        </w:tabs>
        <w:spacing w:after="0" w:line="480" w:lineRule="auto"/>
        <w:ind w:firstLine="720"/>
        <w:contextualSpacing/>
        <w:rPr>
          <w:rFonts w:ascii="Times New Roman" w:hAnsi="Times New Roman" w:cs="Times New Roman"/>
          <w:sz w:val="24"/>
          <w:szCs w:val="24"/>
        </w:rPr>
      </w:pPr>
    </w:p>
    <w:p w:rsidR="007D6E5F" w:rsidRDefault="007D6E5F" w:rsidP="007D6E5F">
      <w:pPr>
        <w:tabs>
          <w:tab w:val="left" w:pos="1770"/>
        </w:tabs>
        <w:spacing w:after="0" w:line="480" w:lineRule="auto"/>
        <w:ind w:firstLine="720"/>
        <w:contextualSpacing/>
        <w:rPr>
          <w:rFonts w:ascii="Times New Roman" w:hAnsi="Times New Roman" w:cs="Times New Roman"/>
          <w:sz w:val="24"/>
          <w:szCs w:val="24"/>
        </w:rPr>
      </w:pPr>
    </w:p>
    <w:p w:rsidR="007D6E5F" w:rsidRDefault="007D6E5F" w:rsidP="007D6E5F">
      <w:pPr>
        <w:tabs>
          <w:tab w:val="left" w:pos="1770"/>
        </w:tabs>
        <w:spacing w:after="0" w:line="480" w:lineRule="auto"/>
        <w:ind w:firstLine="720"/>
        <w:contextualSpacing/>
        <w:rPr>
          <w:rFonts w:ascii="Times New Roman" w:hAnsi="Times New Roman" w:cs="Times New Roman"/>
          <w:sz w:val="24"/>
          <w:szCs w:val="24"/>
        </w:rPr>
      </w:pPr>
    </w:p>
    <w:p w:rsidR="007D6E5F" w:rsidRDefault="007D6E5F" w:rsidP="007D6E5F">
      <w:pPr>
        <w:tabs>
          <w:tab w:val="left" w:pos="1770"/>
        </w:tabs>
        <w:spacing w:after="0" w:line="480" w:lineRule="auto"/>
        <w:ind w:firstLine="720"/>
        <w:contextualSpacing/>
        <w:rPr>
          <w:rFonts w:ascii="Times New Roman" w:hAnsi="Times New Roman" w:cs="Times New Roman"/>
          <w:sz w:val="24"/>
          <w:szCs w:val="24"/>
        </w:rPr>
      </w:pPr>
    </w:p>
    <w:p w:rsidR="003962DD" w:rsidRDefault="003962DD">
      <w:pPr>
        <w:rPr>
          <w:rFonts w:ascii="Times New Roman" w:hAnsi="Times New Roman" w:cs="Times New Roman"/>
          <w:sz w:val="24"/>
          <w:szCs w:val="24"/>
        </w:rPr>
      </w:pPr>
      <w:r>
        <w:rPr>
          <w:rFonts w:ascii="Times New Roman" w:hAnsi="Times New Roman" w:cs="Times New Roman"/>
          <w:sz w:val="24"/>
          <w:szCs w:val="24"/>
        </w:rPr>
        <w:br w:type="page"/>
      </w:r>
    </w:p>
    <w:p w:rsidR="007D6E5F" w:rsidRDefault="00BF769F" w:rsidP="007D6E5F">
      <w:pPr>
        <w:tabs>
          <w:tab w:val="left" w:pos="177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94804" w:rsidRDefault="00BF769F" w:rsidP="006653C4">
      <w:pPr>
        <w:tabs>
          <w:tab w:val="left" w:pos="1770"/>
        </w:tabs>
        <w:spacing w:after="0" w:line="480" w:lineRule="auto"/>
        <w:ind w:left="720" w:hanging="720"/>
        <w:contextualSpacing/>
        <w:rPr>
          <w:rFonts w:ascii="Times New Roman" w:hAnsi="Times New Roman" w:cs="Times New Roman"/>
          <w:sz w:val="24"/>
          <w:szCs w:val="24"/>
        </w:rPr>
      </w:pPr>
      <w:r w:rsidRPr="00094804">
        <w:rPr>
          <w:rFonts w:ascii="Times New Roman" w:hAnsi="Times New Roman" w:cs="Times New Roman"/>
          <w:sz w:val="24"/>
          <w:szCs w:val="24"/>
        </w:rPr>
        <w:t>McCormick, C., Hepburn, S., Young, G. S., &amp; Rogers, S. J. (2016). Sensory symptoms in children with autism spectrum disorder, other developmental disorders and typical development: a longitudinal study. </w:t>
      </w:r>
      <w:r w:rsidRPr="00094804">
        <w:rPr>
          <w:rFonts w:ascii="Times New Roman" w:hAnsi="Times New Roman" w:cs="Times New Roman"/>
          <w:i/>
          <w:iCs/>
          <w:sz w:val="24"/>
          <w:szCs w:val="24"/>
        </w:rPr>
        <w:t>Autism</w:t>
      </w:r>
      <w:r w:rsidRPr="00094804">
        <w:rPr>
          <w:rFonts w:ascii="Times New Roman" w:hAnsi="Times New Roman" w:cs="Times New Roman"/>
          <w:sz w:val="24"/>
          <w:szCs w:val="24"/>
        </w:rPr>
        <w:t>, </w:t>
      </w:r>
      <w:r w:rsidRPr="00094804">
        <w:rPr>
          <w:rFonts w:ascii="Times New Roman" w:hAnsi="Times New Roman" w:cs="Times New Roman"/>
          <w:i/>
          <w:iCs/>
          <w:sz w:val="24"/>
          <w:szCs w:val="24"/>
        </w:rPr>
        <w:t>20</w:t>
      </w:r>
      <w:r w:rsidRPr="00094804">
        <w:rPr>
          <w:rFonts w:ascii="Times New Roman" w:hAnsi="Times New Roman" w:cs="Times New Roman"/>
          <w:sz w:val="24"/>
          <w:szCs w:val="24"/>
        </w:rPr>
        <w:t>(5), 572-579.</w:t>
      </w:r>
    </w:p>
    <w:p w:rsidR="00DA57E2" w:rsidRDefault="00BF769F" w:rsidP="006653C4">
      <w:pPr>
        <w:tabs>
          <w:tab w:val="left" w:pos="1770"/>
        </w:tabs>
        <w:spacing w:after="0" w:line="480" w:lineRule="auto"/>
        <w:ind w:left="720" w:hanging="720"/>
        <w:contextualSpacing/>
        <w:rPr>
          <w:rFonts w:ascii="Times New Roman" w:hAnsi="Times New Roman" w:cs="Times New Roman"/>
          <w:sz w:val="24"/>
          <w:szCs w:val="24"/>
        </w:rPr>
      </w:pPr>
      <w:r w:rsidRPr="007D6E5F">
        <w:rPr>
          <w:rFonts w:ascii="Times New Roman" w:hAnsi="Times New Roman" w:cs="Times New Roman"/>
          <w:sz w:val="24"/>
          <w:szCs w:val="24"/>
        </w:rPr>
        <w:t>Sayal, K., Prasad, V., Daley, D., Ford, T., &amp; Coghill, D. (2018). ADHD in children and young people: prevalence, care pathways, and service provision. </w:t>
      </w:r>
      <w:r w:rsidRPr="007D6E5F">
        <w:rPr>
          <w:rFonts w:ascii="Times New Roman" w:hAnsi="Times New Roman" w:cs="Times New Roman"/>
          <w:i/>
          <w:iCs/>
          <w:sz w:val="24"/>
          <w:szCs w:val="24"/>
        </w:rPr>
        <w:t>The Lancet Psychiatry</w:t>
      </w:r>
      <w:r w:rsidRPr="007D6E5F">
        <w:rPr>
          <w:rFonts w:ascii="Times New Roman" w:hAnsi="Times New Roman" w:cs="Times New Roman"/>
          <w:sz w:val="24"/>
          <w:szCs w:val="24"/>
        </w:rPr>
        <w:t>, </w:t>
      </w:r>
      <w:r w:rsidRPr="007D6E5F">
        <w:rPr>
          <w:rFonts w:ascii="Times New Roman" w:hAnsi="Times New Roman" w:cs="Times New Roman"/>
          <w:i/>
          <w:iCs/>
          <w:sz w:val="24"/>
          <w:szCs w:val="24"/>
        </w:rPr>
        <w:t>5</w:t>
      </w:r>
      <w:r w:rsidRPr="007D6E5F">
        <w:rPr>
          <w:rFonts w:ascii="Times New Roman" w:hAnsi="Times New Roman" w:cs="Times New Roman"/>
          <w:sz w:val="24"/>
          <w:szCs w:val="24"/>
        </w:rPr>
        <w:t>(2), 175-186.</w:t>
      </w:r>
    </w:p>
    <w:p w:rsidR="00094804" w:rsidRDefault="00BF769F" w:rsidP="006653C4">
      <w:pPr>
        <w:tabs>
          <w:tab w:val="left" w:pos="1770"/>
        </w:tabs>
        <w:spacing w:after="0" w:line="480" w:lineRule="auto"/>
        <w:ind w:left="720" w:hanging="720"/>
        <w:contextualSpacing/>
        <w:rPr>
          <w:rFonts w:ascii="Times New Roman" w:hAnsi="Times New Roman" w:cs="Times New Roman"/>
          <w:sz w:val="24"/>
          <w:szCs w:val="24"/>
        </w:rPr>
      </w:pPr>
      <w:r w:rsidRPr="00094804">
        <w:rPr>
          <w:rFonts w:ascii="Times New Roman" w:hAnsi="Times New Roman" w:cs="Times New Roman"/>
          <w:sz w:val="24"/>
          <w:szCs w:val="24"/>
        </w:rPr>
        <w:t>Schatz, N. K., Fabiano, G. A., Cunningham, C. E., Waschbusch, D. A., Jerome, S., Lupas, K., &amp; Morris, K. L. (2015). Systematic review of patients’ and parents’ preferences for ADHD treatment options and processes of care. </w:t>
      </w:r>
      <w:r w:rsidRPr="00094804">
        <w:rPr>
          <w:rFonts w:ascii="Times New Roman" w:hAnsi="Times New Roman" w:cs="Times New Roman"/>
          <w:i/>
          <w:iCs/>
          <w:sz w:val="24"/>
          <w:szCs w:val="24"/>
        </w:rPr>
        <w:t>The Patient-Patient-Centered Outcomes Research</w:t>
      </w:r>
      <w:r w:rsidRPr="00094804">
        <w:rPr>
          <w:rFonts w:ascii="Times New Roman" w:hAnsi="Times New Roman" w:cs="Times New Roman"/>
          <w:sz w:val="24"/>
          <w:szCs w:val="24"/>
        </w:rPr>
        <w:t>, </w:t>
      </w:r>
      <w:r w:rsidRPr="00094804">
        <w:rPr>
          <w:rFonts w:ascii="Times New Roman" w:hAnsi="Times New Roman" w:cs="Times New Roman"/>
          <w:i/>
          <w:iCs/>
          <w:sz w:val="24"/>
          <w:szCs w:val="24"/>
        </w:rPr>
        <w:t>8</w:t>
      </w:r>
      <w:r w:rsidRPr="00094804">
        <w:rPr>
          <w:rFonts w:ascii="Times New Roman" w:hAnsi="Times New Roman" w:cs="Times New Roman"/>
          <w:sz w:val="24"/>
          <w:szCs w:val="24"/>
        </w:rPr>
        <w:t>(6), 483-497.</w:t>
      </w:r>
    </w:p>
    <w:p w:rsidR="002F5AA3" w:rsidRDefault="002F5AA3" w:rsidP="006653C4">
      <w:pPr>
        <w:tabs>
          <w:tab w:val="left" w:pos="1770"/>
        </w:tabs>
        <w:spacing w:after="0" w:line="480" w:lineRule="auto"/>
        <w:ind w:left="720" w:hanging="720"/>
        <w:contextualSpacing/>
        <w:rPr>
          <w:rFonts w:ascii="Times New Roman" w:hAnsi="Times New Roman" w:cs="Times New Roman"/>
          <w:sz w:val="24"/>
          <w:szCs w:val="24"/>
        </w:rPr>
      </w:pPr>
    </w:p>
    <w:p w:rsidR="00B12681" w:rsidRPr="00581008" w:rsidRDefault="00B12681" w:rsidP="00581008">
      <w:pPr>
        <w:tabs>
          <w:tab w:val="left" w:pos="1770"/>
        </w:tabs>
        <w:spacing w:line="480" w:lineRule="auto"/>
        <w:rPr>
          <w:rFonts w:ascii="Times New Roman" w:hAnsi="Times New Roman" w:cs="Times New Roman"/>
          <w:sz w:val="24"/>
          <w:szCs w:val="24"/>
        </w:rPr>
      </w:pPr>
    </w:p>
    <w:p w:rsidR="00581008" w:rsidRDefault="00581008"/>
    <w:p w:rsidR="00581008" w:rsidRDefault="00581008"/>
    <w:p w:rsidR="00581008" w:rsidRDefault="00581008"/>
    <w:p w:rsidR="00581008" w:rsidRDefault="00581008"/>
    <w:p w:rsidR="00581008" w:rsidRDefault="00581008"/>
    <w:p w:rsidR="00581008" w:rsidRDefault="00581008"/>
    <w:p w:rsidR="00581008" w:rsidRDefault="00581008"/>
    <w:sectPr w:rsidR="00581008" w:rsidSect="0058100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272" w:rsidRDefault="00521272">
      <w:pPr>
        <w:spacing w:after="0" w:line="240" w:lineRule="auto"/>
      </w:pPr>
      <w:r>
        <w:separator/>
      </w:r>
    </w:p>
  </w:endnote>
  <w:endnote w:type="continuationSeparator" w:id="0">
    <w:p w:rsidR="00521272" w:rsidRDefault="00521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272" w:rsidRDefault="00521272">
      <w:pPr>
        <w:spacing w:after="0" w:line="240" w:lineRule="auto"/>
      </w:pPr>
      <w:r>
        <w:separator/>
      </w:r>
    </w:p>
  </w:footnote>
  <w:footnote w:type="continuationSeparator" w:id="0">
    <w:p w:rsidR="00521272" w:rsidRDefault="005212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837353"/>
      <w:docPartObj>
        <w:docPartGallery w:val="Page Numbers (Top of Page)"/>
        <w:docPartUnique/>
      </w:docPartObj>
    </w:sdtPr>
    <w:sdtEndPr>
      <w:rPr>
        <w:noProof/>
      </w:rPr>
    </w:sdtEndPr>
    <w:sdtContent>
      <w:p w:rsidR="001B54E4" w:rsidRPr="001B54E4" w:rsidRDefault="001B54E4">
        <w:pPr>
          <w:pStyle w:val="Header"/>
          <w:jc w:val="right"/>
          <w:rPr>
            <w:rFonts w:ascii="Times New Roman" w:hAnsi="Times New Roman" w:cs="Times New Roman"/>
            <w:sz w:val="24"/>
            <w:szCs w:val="24"/>
          </w:rPr>
        </w:pPr>
        <w:r w:rsidRPr="001B54E4">
          <w:rPr>
            <w:rFonts w:ascii="Times New Roman" w:hAnsi="Times New Roman" w:cs="Times New Roman"/>
            <w:sz w:val="24"/>
            <w:szCs w:val="24"/>
          </w:rPr>
          <w:fldChar w:fldCharType="begin"/>
        </w:r>
        <w:r w:rsidRPr="001B54E4">
          <w:rPr>
            <w:rFonts w:ascii="Times New Roman" w:hAnsi="Times New Roman" w:cs="Times New Roman"/>
            <w:sz w:val="24"/>
            <w:szCs w:val="24"/>
          </w:rPr>
          <w:instrText xml:space="preserve"> PAGE   \* MERGEFORMAT </w:instrText>
        </w:r>
        <w:r w:rsidRPr="001B54E4">
          <w:rPr>
            <w:rFonts w:ascii="Times New Roman" w:hAnsi="Times New Roman" w:cs="Times New Roman"/>
            <w:sz w:val="24"/>
            <w:szCs w:val="24"/>
          </w:rPr>
          <w:fldChar w:fldCharType="separate"/>
        </w:r>
        <w:r w:rsidR="003962DD">
          <w:rPr>
            <w:rFonts w:ascii="Times New Roman" w:hAnsi="Times New Roman" w:cs="Times New Roman"/>
            <w:noProof/>
            <w:sz w:val="24"/>
            <w:szCs w:val="24"/>
          </w:rPr>
          <w:t>2</w:t>
        </w:r>
        <w:r w:rsidRPr="001B54E4">
          <w:rPr>
            <w:rFonts w:ascii="Times New Roman" w:hAnsi="Times New Roman" w:cs="Times New Roman"/>
            <w:noProof/>
            <w:sz w:val="24"/>
            <w:szCs w:val="24"/>
          </w:rPr>
          <w:fldChar w:fldCharType="end"/>
        </w:r>
      </w:p>
    </w:sdtContent>
  </w:sdt>
  <w:p w:rsidR="00581008" w:rsidRPr="001B54E4" w:rsidRDefault="00581008" w:rsidP="00581008">
    <w:pPr>
      <w:pStyle w:val="Header"/>
      <w:spacing w:line="480" w:lineRule="auto"/>
      <w:ind w:left="4680" w:firstLine="4680"/>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42463087"/>
      <w:docPartObj>
        <w:docPartGallery w:val="Page Numbers (Top of Page)"/>
        <w:docPartUnique/>
      </w:docPartObj>
    </w:sdtPr>
    <w:sdtEndPr>
      <w:rPr>
        <w:noProof/>
      </w:rPr>
    </w:sdtEndPr>
    <w:sdtContent>
      <w:p w:rsidR="00581008" w:rsidRPr="00581008" w:rsidRDefault="00BF769F" w:rsidP="00581008">
        <w:pPr>
          <w:pStyle w:val="Header"/>
          <w:jc w:val="right"/>
          <w:rPr>
            <w:rFonts w:ascii="Times New Roman" w:hAnsi="Times New Roman" w:cs="Times New Roman"/>
            <w:sz w:val="24"/>
            <w:szCs w:val="24"/>
          </w:rPr>
        </w:pPr>
        <w:r w:rsidRPr="00581008">
          <w:rPr>
            <w:rFonts w:ascii="Times New Roman" w:hAnsi="Times New Roman" w:cs="Times New Roman"/>
            <w:sz w:val="24"/>
            <w:szCs w:val="24"/>
          </w:rPr>
          <w:fldChar w:fldCharType="begin"/>
        </w:r>
        <w:r w:rsidRPr="00581008">
          <w:rPr>
            <w:rFonts w:ascii="Times New Roman" w:hAnsi="Times New Roman" w:cs="Times New Roman"/>
            <w:sz w:val="24"/>
            <w:szCs w:val="24"/>
          </w:rPr>
          <w:instrText xml:space="preserve"> PAGE   \* MERGEFORMAT </w:instrText>
        </w:r>
        <w:r w:rsidRPr="00581008">
          <w:rPr>
            <w:rFonts w:ascii="Times New Roman" w:hAnsi="Times New Roman" w:cs="Times New Roman"/>
            <w:sz w:val="24"/>
            <w:szCs w:val="24"/>
          </w:rPr>
          <w:fldChar w:fldCharType="separate"/>
        </w:r>
        <w:r w:rsidR="003962DD">
          <w:rPr>
            <w:rFonts w:ascii="Times New Roman" w:hAnsi="Times New Roman" w:cs="Times New Roman"/>
            <w:noProof/>
            <w:sz w:val="24"/>
            <w:szCs w:val="24"/>
          </w:rPr>
          <w:t>1</w:t>
        </w:r>
        <w:r w:rsidRPr="0058100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008"/>
    <w:rsid w:val="00094804"/>
    <w:rsid w:val="000A236E"/>
    <w:rsid w:val="000B77BB"/>
    <w:rsid w:val="001B54E4"/>
    <w:rsid w:val="002A7619"/>
    <w:rsid w:val="002D0DBF"/>
    <w:rsid w:val="002F5AA3"/>
    <w:rsid w:val="00310534"/>
    <w:rsid w:val="003962DD"/>
    <w:rsid w:val="003D2616"/>
    <w:rsid w:val="00417867"/>
    <w:rsid w:val="00427A5D"/>
    <w:rsid w:val="004508DE"/>
    <w:rsid w:val="00521272"/>
    <w:rsid w:val="00581008"/>
    <w:rsid w:val="006653C4"/>
    <w:rsid w:val="007D6E5F"/>
    <w:rsid w:val="00840E65"/>
    <w:rsid w:val="008F0FB4"/>
    <w:rsid w:val="00A3045B"/>
    <w:rsid w:val="00B043F1"/>
    <w:rsid w:val="00B12681"/>
    <w:rsid w:val="00BF769F"/>
    <w:rsid w:val="00C5521A"/>
    <w:rsid w:val="00C62B42"/>
    <w:rsid w:val="00C85052"/>
    <w:rsid w:val="00C86E15"/>
    <w:rsid w:val="00C908A1"/>
    <w:rsid w:val="00CF4DA0"/>
    <w:rsid w:val="00DA57E2"/>
    <w:rsid w:val="00DD4F4D"/>
    <w:rsid w:val="00DE0967"/>
    <w:rsid w:val="00E73524"/>
    <w:rsid w:val="00F21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008"/>
  </w:style>
  <w:style w:type="paragraph" w:styleId="Footer">
    <w:name w:val="footer"/>
    <w:basedOn w:val="Normal"/>
    <w:link w:val="FooterChar"/>
    <w:uiPriority w:val="99"/>
    <w:unhideWhenUsed/>
    <w:rsid w:val="00581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0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008"/>
  </w:style>
  <w:style w:type="paragraph" w:styleId="Footer">
    <w:name w:val="footer"/>
    <w:basedOn w:val="Normal"/>
    <w:link w:val="FooterChar"/>
    <w:uiPriority w:val="99"/>
    <w:unhideWhenUsed/>
    <w:rsid w:val="00581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4</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14</cp:revision>
  <dcterms:created xsi:type="dcterms:W3CDTF">2020-06-29T14:14:00Z</dcterms:created>
  <dcterms:modified xsi:type="dcterms:W3CDTF">2020-06-29T20:08:00Z</dcterms:modified>
</cp:coreProperties>
</file>